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5</w:t>
      </w:r>
      <w:r>
        <w:rPr>
          <w:rFonts w:ascii="Times New Roman" w:eastAsia="Times New Roman" w:hAnsi="Times New Roman" w:cs="Times New Roman"/>
          <w:sz w:val="28"/>
          <w:szCs w:val="28"/>
        </w:rPr>
        <w:t>-84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0067-01-2024-000009-05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 w:firstLine="567"/>
        <w:rPr>
          <w:sz w:val="28"/>
          <w:szCs w:val="28"/>
        </w:rPr>
      </w:pP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Style w:val="cat-UserDefinedgrp-3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Style w:val="cat-UserDefinedgrp-3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России, русским языком владеющего, в услугах переводчика не нуждающегося, проживающего по адресу: ХМАО-Югра, </w:t>
      </w:r>
      <w:r>
        <w:rPr>
          <w:rStyle w:val="cat-UserDefinedgrp-36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 </w:t>
      </w:r>
      <w:r>
        <w:rPr>
          <w:rStyle w:val="cat-UserDefinedgrp-37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 в установленны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сро</w:t>
      </w:r>
      <w:r>
        <w:rPr>
          <w:rFonts w:ascii="Times New Roman" w:eastAsia="Times New Roman" w:hAnsi="Times New Roman" w:cs="Times New Roman"/>
          <w:sz w:val="28"/>
          <w:szCs w:val="28"/>
        </w:rPr>
        <w:t>к штраф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нарушении </w:t>
      </w:r>
      <w:r>
        <w:rPr>
          <w:rStyle w:val="cat-UserDefinedgrp-3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ступившего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>лу 17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0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</w:t>
      </w:r>
      <w:r>
        <w:rPr>
          <w:rFonts w:ascii="Times New Roman" w:eastAsia="Times New Roman" w:hAnsi="Times New Roman" w:cs="Times New Roman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</w:rPr>
        <w:t>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sz w:val="28"/>
          <w:szCs w:val="28"/>
        </w:rPr>
        <w:t>у 17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ХМ </w:t>
      </w:r>
      <w:r>
        <w:rPr>
          <w:rStyle w:val="cat-UserDefinedgrp-26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</w:t>
      </w:r>
      <w:r>
        <w:rPr>
          <w:rFonts w:ascii="Times New Roman" w:eastAsia="Times New Roman" w:hAnsi="Times New Roman" w:cs="Times New Roman"/>
          <w:sz w:val="28"/>
          <w:szCs w:val="28"/>
        </w:rPr>
        <w:t>ет доказанной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34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04872D08080, </w:t>
      </w:r>
      <w:r>
        <w:rPr>
          <w:rFonts w:ascii="Times New Roman" w:eastAsia="Times New Roman" w:hAnsi="Times New Roman" w:cs="Times New Roman"/>
          <w:sz w:val="28"/>
          <w:szCs w:val="28"/>
        </w:rPr>
        <w:t>КБК 720</w:t>
      </w:r>
      <w:r>
        <w:rPr>
          <w:rFonts w:ascii="Times New Roman" w:eastAsia="Times New Roman" w:hAnsi="Times New Roman" w:cs="Times New Roman"/>
          <w:sz w:val="28"/>
          <w:szCs w:val="28"/>
        </w:rPr>
        <w:t>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>0412365400675000842420121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1rplc-5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7">
    <w:name w:val="cat-UserDefined grp-34 rplc-7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40rplc-25">
    <w:name w:val="cat-UserDefined grp-40 rplc-25"/>
    <w:basedOn w:val="DefaultParagraphFont"/>
  </w:style>
  <w:style w:type="character" w:customStyle="1" w:styleId="cat-UserDefinedgrp-39rplc-27">
    <w:name w:val="cat-UserDefined grp-39 rplc-27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26rplc-33">
    <w:name w:val="cat-UserDefined grp-26 rplc-33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34rplc-40">
    <w:name w:val="cat-UserDefined grp-34 rplc-40"/>
    <w:basedOn w:val="DefaultParagraphFont"/>
  </w:style>
  <w:style w:type="character" w:customStyle="1" w:styleId="cat-UserDefinedgrp-41rplc-52">
    <w:name w:val="cat-UserDefined grp-41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